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3D" w:rsidRPr="009D6128" w:rsidRDefault="00E43E5D">
      <w:pPr>
        <w:rPr>
          <w:sz w:val="40"/>
          <w:szCs w:val="40"/>
          <w:rtl/>
        </w:rPr>
      </w:pPr>
      <w:r w:rsidRPr="009D6128">
        <w:rPr>
          <w:rFonts w:hint="cs"/>
          <w:sz w:val="40"/>
          <w:szCs w:val="40"/>
          <w:rtl/>
        </w:rPr>
        <w:t>موارد تجویز شیر مصنوعی</w:t>
      </w:r>
    </w:p>
    <w:p w:rsidR="00E43E5D" w:rsidRPr="009D6128" w:rsidRDefault="00E43E5D">
      <w:pPr>
        <w:rPr>
          <w:sz w:val="24"/>
          <w:szCs w:val="24"/>
          <w:rtl/>
        </w:rPr>
      </w:pPr>
      <w:r w:rsidRPr="009D6128">
        <w:rPr>
          <w:rFonts w:hint="cs"/>
          <w:sz w:val="24"/>
          <w:szCs w:val="24"/>
          <w:rtl/>
        </w:rPr>
        <w:t>ضرورت های تجویز شیر مصنوعی در خانه ای بهداشت ،مراکز بهداشتی  درمانی روستایی و شهری عبارتست از:</w:t>
      </w:r>
    </w:p>
    <w:p w:rsidR="00E43E5D" w:rsidRPr="009D6128" w:rsidRDefault="00E43E5D">
      <w:pPr>
        <w:rPr>
          <w:sz w:val="24"/>
          <w:szCs w:val="24"/>
          <w:rtl/>
        </w:rPr>
      </w:pPr>
      <w:r w:rsidRPr="009D6128">
        <w:rPr>
          <w:rFonts w:hint="cs"/>
          <w:sz w:val="28"/>
          <w:szCs w:val="28"/>
          <w:rtl/>
        </w:rPr>
        <w:t>1-مطلوب نبودن نمودار رشد شیر خوار</w:t>
      </w:r>
      <w:r w:rsidRPr="009D6128">
        <w:rPr>
          <w:rFonts w:hint="cs"/>
          <w:sz w:val="24"/>
          <w:szCs w:val="24"/>
          <w:rtl/>
        </w:rPr>
        <w:t>:لازم است ضمن مشاوره با مادر برای پی بردن به مشکلات تغذیه ای شیرخوار آموزش های لازم به مادر و خانواده در مورد وضعیت صحیح شیر دادن ،مکیدن صحیح  و مکرر پستان  و تخلیه مرتب آن توسط شیر خوار همچنین تغذیه متعادل مادر ارائه گردد.و حمایت روانی خانواده نیز جلب شود  و از بیمار نبود</w:t>
      </w:r>
      <w:r w:rsidR="00B17333">
        <w:rPr>
          <w:rFonts w:hint="cs"/>
          <w:sz w:val="24"/>
          <w:szCs w:val="24"/>
          <w:rtl/>
        </w:rPr>
        <w:t>ن شیر خوار اطمینان حاصل گردد..تو</w:t>
      </w:r>
      <w:r w:rsidRPr="009D6128">
        <w:rPr>
          <w:rFonts w:hint="cs"/>
          <w:sz w:val="24"/>
          <w:szCs w:val="24"/>
          <w:rtl/>
        </w:rPr>
        <w:t>صیه شود که مادر پس از حداکثر 5 روز مراجعه نماید.این ملاقات برای اطمینان یافتن از انجام توصیه ها ،جلب رضایت مادر،حمایت از اوست.اما چنانچه پس از 15 روز از ملاقات اولیه تغییر مطلوبی در نمودار رشد شیر خوار حاصل نشود ،توصیه به شروع تغذیه مصنوعی  او بطور کمکی بلامانع است.</w:t>
      </w:r>
    </w:p>
    <w:p w:rsidR="00E43E5D" w:rsidRPr="009D6128" w:rsidRDefault="00E43E5D">
      <w:pPr>
        <w:rPr>
          <w:sz w:val="24"/>
          <w:szCs w:val="24"/>
          <w:rtl/>
        </w:rPr>
      </w:pPr>
      <w:r w:rsidRPr="009D6128">
        <w:rPr>
          <w:rFonts w:hint="cs"/>
          <w:sz w:val="28"/>
          <w:szCs w:val="28"/>
          <w:rtl/>
        </w:rPr>
        <w:t>2-چند قلویی</w:t>
      </w:r>
      <w:r w:rsidRPr="009D6128">
        <w:rPr>
          <w:rFonts w:hint="cs"/>
          <w:sz w:val="24"/>
          <w:szCs w:val="24"/>
          <w:rtl/>
        </w:rPr>
        <w:t xml:space="preserve">:چنانچه علیرغم تغذیه چند قلوها با شیر مادر ،رشد آنها مطلوب نباشد .لازم است با هر شیر خوار بعنوان یک قلو برخورد نمایند </w:t>
      </w:r>
      <w:r w:rsidR="00C85481" w:rsidRPr="009D6128">
        <w:rPr>
          <w:rFonts w:hint="cs"/>
          <w:sz w:val="24"/>
          <w:szCs w:val="24"/>
          <w:rtl/>
        </w:rPr>
        <w:t>.و شیر مصنوعی را به هر یک بر حسب نمودار رشد آنها توزیع کند.</w:t>
      </w:r>
    </w:p>
    <w:p w:rsidR="00C85481" w:rsidRPr="009D6128" w:rsidRDefault="00C85481">
      <w:pPr>
        <w:rPr>
          <w:sz w:val="24"/>
          <w:szCs w:val="24"/>
          <w:rtl/>
        </w:rPr>
      </w:pPr>
      <w:r w:rsidRPr="009D6128">
        <w:rPr>
          <w:rFonts w:hint="cs"/>
          <w:sz w:val="28"/>
          <w:szCs w:val="28"/>
          <w:rtl/>
        </w:rPr>
        <w:t xml:space="preserve">3-بیماریهای مزمن و صعب العلاج مادر نظیر </w:t>
      </w:r>
      <w:r w:rsidRPr="009D6128">
        <w:rPr>
          <w:rFonts w:hint="cs"/>
          <w:sz w:val="24"/>
          <w:szCs w:val="24"/>
          <w:rtl/>
        </w:rPr>
        <w:t>:بیماریهای کلیوی،قلبی،کبدی و جنون و سوختگی شدید هر دو پستان که منجر به معلولیت و از کار افتادگی مادر و اختلال در شیر دهی او گردد به تشخیص یا تایید پزشک متخصص.</w:t>
      </w:r>
    </w:p>
    <w:p w:rsidR="00C85481" w:rsidRPr="009D6128" w:rsidRDefault="00C85481">
      <w:pPr>
        <w:rPr>
          <w:sz w:val="24"/>
          <w:szCs w:val="24"/>
          <w:rtl/>
        </w:rPr>
      </w:pPr>
      <w:r w:rsidRPr="009D6128">
        <w:rPr>
          <w:rFonts w:hint="cs"/>
          <w:sz w:val="28"/>
          <w:szCs w:val="28"/>
          <w:rtl/>
        </w:rPr>
        <w:t>4-داروها و مواد رادیو اکتیو</w:t>
      </w:r>
      <w:r w:rsidRPr="009D6128">
        <w:rPr>
          <w:rFonts w:hint="cs"/>
          <w:sz w:val="24"/>
          <w:szCs w:val="24"/>
          <w:rtl/>
        </w:rPr>
        <w:t>:موادی که مادر مجبور به استفاده مستمر (بیش از یکماه ) از داروها نظیر آنتی متابولیتها (مانند متوتروکسات ،هیدروکسی اوره،مر کاپتوپورین و...) برومو کریپتین ،فنین دیون،لیتیوم ،ارگوتامین (با دوز مصرفی در درمان میگرن ) تاموکسیفن و فن سیکلیدین(</w:t>
      </w:r>
      <w:proofErr w:type="spellStart"/>
      <w:r w:rsidRPr="009D6128">
        <w:rPr>
          <w:sz w:val="24"/>
          <w:szCs w:val="24"/>
        </w:rPr>
        <w:t>pcp</w:t>
      </w:r>
      <w:proofErr w:type="spellEnd"/>
      <w:r w:rsidRPr="009D6128">
        <w:rPr>
          <w:rFonts w:hint="cs"/>
          <w:sz w:val="24"/>
          <w:szCs w:val="24"/>
          <w:rtl/>
        </w:rPr>
        <w:t>)و مادر معتاد به مواد مخدر تزریقی نظر کوکائین و هروئین باشد و همچنین مواد رادیو اکتیو در مدت درمان با نظر پزشک معالج.</w:t>
      </w:r>
    </w:p>
    <w:p w:rsidR="00C85481" w:rsidRPr="009D6128" w:rsidRDefault="00C85481">
      <w:pPr>
        <w:rPr>
          <w:sz w:val="24"/>
          <w:szCs w:val="24"/>
          <w:rtl/>
        </w:rPr>
      </w:pPr>
      <w:r w:rsidRPr="009D6128">
        <w:rPr>
          <w:rFonts w:hint="cs"/>
          <w:sz w:val="24"/>
          <w:szCs w:val="24"/>
          <w:rtl/>
        </w:rPr>
        <w:t xml:space="preserve">لازم به ذکر است چنانچه ضرورت استفاده از داروهای ذکر شده برای مدت کمتر از یکماه وجود دارد .باید ضمن آموزش مادر برای دوشیدن شیر و تخلیه مرتب پستانها به منظور تداوم تولید شیر ،تغذیه با شیر دایه توصیه شود. ودر صورت  عدم امکان  صرفا" </w:t>
      </w:r>
      <w:r w:rsidR="009D6128" w:rsidRPr="009D6128">
        <w:rPr>
          <w:rFonts w:hint="cs"/>
          <w:sz w:val="24"/>
          <w:szCs w:val="24"/>
          <w:rtl/>
        </w:rPr>
        <w:t>برای این مدت شیر مصنوعی به شیر خوار داده و استفاده از قاشق و استکان توصیه شود.</w:t>
      </w:r>
    </w:p>
    <w:p w:rsidR="009D6128" w:rsidRPr="009D6128" w:rsidRDefault="009D6128">
      <w:pPr>
        <w:rPr>
          <w:sz w:val="24"/>
          <w:szCs w:val="24"/>
          <w:rtl/>
        </w:rPr>
      </w:pPr>
      <w:r w:rsidRPr="009D6128">
        <w:rPr>
          <w:rFonts w:hint="cs"/>
          <w:sz w:val="28"/>
          <w:szCs w:val="28"/>
          <w:rtl/>
        </w:rPr>
        <w:t xml:space="preserve">5-جدایی والدین </w:t>
      </w:r>
      <w:r w:rsidRPr="009D6128">
        <w:rPr>
          <w:rFonts w:hint="cs"/>
          <w:sz w:val="24"/>
          <w:szCs w:val="24"/>
          <w:rtl/>
        </w:rPr>
        <w:t>در صورتی که نگهداری شیر خوار بر عهده پدر باشد.</w:t>
      </w:r>
    </w:p>
    <w:p w:rsidR="009D6128" w:rsidRPr="009D6128" w:rsidRDefault="009D6128">
      <w:pPr>
        <w:rPr>
          <w:sz w:val="24"/>
          <w:szCs w:val="24"/>
          <w:rtl/>
        </w:rPr>
      </w:pPr>
      <w:r w:rsidRPr="009D6128">
        <w:rPr>
          <w:rFonts w:hint="cs"/>
          <w:sz w:val="28"/>
          <w:szCs w:val="28"/>
          <w:rtl/>
        </w:rPr>
        <w:t>6-فوت مادر</w:t>
      </w:r>
    </w:p>
    <w:p w:rsidR="009D6128" w:rsidRPr="009D6128" w:rsidRDefault="009D6128">
      <w:pPr>
        <w:rPr>
          <w:sz w:val="24"/>
          <w:szCs w:val="24"/>
          <w:rtl/>
        </w:rPr>
      </w:pPr>
      <w:r w:rsidRPr="009D6128">
        <w:rPr>
          <w:rFonts w:hint="cs"/>
          <w:sz w:val="28"/>
          <w:szCs w:val="28"/>
          <w:rtl/>
        </w:rPr>
        <w:t xml:space="preserve">7-فرزند خواندگی </w:t>
      </w:r>
      <w:r w:rsidRPr="009D6128">
        <w:rPr>
          <w:rFonts w:hint="cs"/>
          <w:sz w:val="24"/>
          <w:szCs w:val="24"/>
          <w:rtl/>
        </w:rPr>
        <w:t>،ضمنا" آموزشها لازم به مادر برای شیر دهی ارائه گردد.</w:t>
      </w:r>
    </w:p>
    <w:p w:rsidR="009D6128" w:rsidRPr="009D6128" w:rsidRDefault="009D6128">
      <w:pPr>
        <w:rPr>
          <w:sz w:val="24"/>
          <w:szCs w:val="24"/>
          <w:rtl/>
        </w:rPr>
      </w:pPr>
      <w:r w:rsidRPr="009D6128">
        <w:rPr>
          <w:rFonts w:hint="cs"/>
          <w:sz w:val="24"/>
          <w:szCs w:val="24"/>
          <w:rtl/>
        </w:rPr>
        <w:t>مصرف متوتروکسات  در حد هفته ای یک روز در درمان آرتریت روماتوئید مادران ،منع شیر دهی ندارد.فقط باید مادر بعد از مصرف دارو به مدت 24 ساعت فرزندش را شیر ندهد(لازم است شیر خودرا دوشیده و دور بریزدو شیر خوار را با شیر دوشیده خود که از قبل ؟آماده و نگهداری کرده است تغذیه کنند)</w:t>
      </w:r>
    </w:p>
    <w:p w:rsidR="009D6128" w:rsidRPr="009D6128" w:rsidRDefault="009D6128">
      <w:pPr>
        <w:rPr>
          <w:sz w:val="24"/>
          <w:szCs w:val="24"/>
          <w:rtl/>
        </w:rPr>
      </w:pPr>
    </w:p>
    <w:sectPr w:rsidR="009D6128" w:rsidRPr="009D6128" w:rsidSect="00705C1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3E5D"/>
    <w:rsid w:val="002F3974"/>
    <w:rsid w:val="00705C14"/>
    <w:rsid w:val="009D6128"/>
    <w:rsid w:val="00B17333"/>
    <w:rsid w:val="00C85481"/>
    <w:rsid w:val="00D0413D"/>
    <w:rsid w:val="00E43E5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3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2016-07-10T08:29:00Z</dcterms:created>
  <dcterms:modified xsi:type="dcterms:W3CDTF">2016-07-12T04:03:00Z</dcterms:modified>
</cp:coreProperties>
</file>